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                                                        </w:t>
      </w:r>
      <w:r w:rsidRPr="005C5BA8">
        <w:rPr>
          <w:rFonts w:ascii="Courier New" w:hAnsi="Courier New" w:cs="Courier New"/>
          <w:sz w:val="18"/>
          <w:szCs w:val="18"/>
        </w:rPr>
        <w:tab/>
        <w:t xml:space="preserve">           </w:t>
      </w:r>
      <w:r w:rsidRPr="005C5BA8">
        <w:rPr>
          <w:rFonts w:ascii="Courier New" w:hAnsi="Courier New" w:cs="Courier New"/>
          <w:sz w:val="18"/>
          <w:szCs w:val="18"/>
        </w:rPr>
        <w:tab/>
        <w:t xml:space="preserve">   Банковская отчетность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                                                     +--------------+--------------------------------------+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|Код </w:t>
      </w:r>
      <w:proofErr w:type="spellStart"/>
      <w:r w:rsidRPr="005C5BA8">
        <w:rPr>
          <w:rFonts w:ascii="Courier New" w:hAnsi="Courier New" w:cs="Courier New"/>
          <w:sz w:val="18"/>
          <w:szCs w:val="18"/>
        </w:rPr>
        <w:t>территории|Код</w:t>
      </w:r>
      <w:proofErr w:type="spellEnd"/>
      <w:r w:rsidRPr="005C5BA8">
        <w:rPr>
          <w:rFonts w:ascii="Courier New" w:hAnsi="Courier New" w:cs="Courier New"/>
          <w:sz w:val="18"/>
          <w:szCs w:val="18"/>
        </w:rPr>
        <w:t xml:space="preserve"> кредитной организации (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филиала)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>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|  по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ОКАТО    +----------------+---------------------+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|              |    по ОКПО     |   регистрационный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|              |                |       номер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|              |           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|(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>/порядковый номер)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+--------------+----------------+---------------------+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|45277565      |09301275        |      1478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    +--------------+----------------+---------------------+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  <w:t>ОТЧЕТ О ДВИЖЕНИИ ДЕНЕЖНЫХ СРЕДСТВ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  <w:t>(публикуемая форма)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на  01.07.2021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года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        </w:t>
      </w:r>
      <w:r w:rsidRPr="005C5BA8">
        <w:rPr>
          <w:rFonts w:ascii="Courier New" w:hAnsi="Courier New" w:cs="Courier New"/>
          <w:sz w:val="18"/>
          <w:szCs w:val="18"/>
        </w:rPr>
        <w:tab/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Полное или сокращенное фирменное наименование кредитной организации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  Общество с ограниченной ответственностью Небанковская депозитно-кредитная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организация  Лэнд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Кредит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/ ООО НДКО ЛЭНД КРЕДИТ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Адрес (место нахождения) кредитной организации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125130,Москва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,6-ой </w:t>
      </w:r>
      <w:proofErr w:type="spellStart"/>
      <w:r w:rsidRPr="005C5BA8">
        <w:rPr>
          <w:rFonts w:ascii="Courier New" w:hAnsi="Courier New" w:cs="Courier New"/>
          <w:sz w:val="18"/>
          <w:szCs w:val="18"/>
        </w:rPr>
        <w:t>Новоподмосковный</w:t>
      </w:r>
      <w:proofErr w:type="spellEnd"/>
      <w:r w:rsidRPr="005C5BA8">
        <w:rPr>
          <w:rFonts w:ascii="Courier New" w:hAnsi="Courier New" w:cs="Courier New"/>
          <w:sz w:val="18"/>
          <w:szCs w:val="18"/>
        </w:rPr>
        <w:t xml:space="preserve"> пер. д.4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Код формы по ОКУД 0409814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</w:r>
      <w:r w:rsidRPr="005C5BA8">
        <w:rPr>
          <w:rFonts w:ascii="Courier New" w:hAnsi="Courier New" w:cs="Courier New"/>
          <w:sz w:val="18"/>
          <w:szCs w:val="18"/>
        </w:rPr>
        <w:tab/>
        <w:t xml:space="preserve">                                         Квартальная(Годовая)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|Номер |                    Наименования статей                     |           Номер         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|  Денежные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потоки   |  Денежные потоки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                                                            |          пояснения           | за отчетный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период,|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за соответствующий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|строки|                                                            |                              |     тыс. руб.      |   отчетный период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                                                            |                              |                    |года, предшествующего|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                                                            |                              |                   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|  отчетному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году,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                                                            |                              |                    |      тыс. руб.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1   |                              2                             |               3              |          4         |          5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     |Чистые денежные средства, полученные от (использованные в) операционной деятельности                             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|1.1   |Денежные средства, полученные от (использованные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в)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|операционной деятельности до изменений в операционных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|активах и обязательствах,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всего,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|                              |                6630|                  710|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|в том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числе: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 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lastRenderedPageBreak/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|1.1.1 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проценты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полученные                                         |                              |               21155|                17345|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|1.1.2 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проценты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уплаченные                                         |                              |               -3578|                -3791|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|1.1.3 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комиссии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полученные                                         |                              |                   0|                   38|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|1.1.4 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комиссии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уплаченные                                         |                              |                  -2|                  -12|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|1.1.5 |доходы за вычетом расходов по операциям с финансовыми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|активами, оцениваемыми по справедливой стоимости через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|прибыль или убыток, через прочий совокупный доход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|1.1.6 |доходы за вычетом расходов по операциям с ценными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|бумагами, оцениваемыми по амортизированной стоимости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|1.1.7 |доходы за вычетом расходов по операциям с иностранной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|валютой         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|1.1.8 |прочие операционные доходы                                  |                              |                   3|                13878|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|1.1.9 |операционные расходы                                        |                              |              -10948|               -24461|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|1.1.10|расход (возмещение) по налогам                              |                              |                   0|                -2287|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|1.2   |Прирост (снижение) чистых денежных средств от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операционных  |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|активов и обязательств,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всего,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|                              |             -114342|               -75426|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      |в том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числе: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 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|1.2.1 |чистый прирост (снижение) по обязательным резервам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|на счетах в Банке России                                    |                              |                -395|                  135|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|1.2.2 |чистый прирост (снижение) по финансовым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активам,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|оцениваемым по справедливой стоимости через прибыль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|или убыток                                                  |                              |              -81175|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|1.2.3 |чистый прирост (снижение) по ссудной задолженности          |                              |              -38338|               -13246|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|1.2.4 |чистый прирост (снижение) по прочим активам                 |                              |                -295|                  298|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|1.2.5 |чистый прирост (снижение) по кредитам, депозитам и прочим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|средствам Банка России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|1.2.6 |чистый прирост (снижение) по средствам других кредитных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|организаций     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lastRenderedPageBreak/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|1.2.7 |чистый прирост (снижение) по средствам клиентов, не являю-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</w:t>
      </w:r>
      <w:proofErr w:type="spellStart"/>
      <w:r w:rsidRPr="005C5BA8">
        <w:rPr>
          <w:rFonts w:ascii="Courier New" w:hAnsi="Courier New" w:cs="Courier New"/>
          <w:sz w:val="18"/>
          <w:szCs w:val="18"/>
        </w:rPr>
        <w:t>щихся</w:t>
      </w:r>
      <w:proofErr w:type="spellEnd"/>
      <w:r w:rsidRPr="005C5BA8">
        <w:rPr>
          <w:rFonts w:ascii="Courier New" w:hAnsi="Courier New" w:cs="Courier New"/>
          <w:sz w:val="18"/>
          <w:szCs w:val="18"/>
        </w:rPr>
        <w:t xml:space="preserve"> кредитными организациями                              |                              |               12396|               -61162|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|1.2.8 |чистый прирост (снижение) по финансовым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обязательствам,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|оцениваемым по справедливой стоимости через прибыль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|или убыток      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|1.2.9 |чистый прирост (снижение) по выпущенным долговым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|обязательствам  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|1.2.10|чистый прирост (снижение) по прочим обязательствам          |                              |               -6535|                -1451|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|1.3   |Итого (сумма строк 1.1 и 1.2)                               |                              |             -107712|               -74716|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     |Чистые денежные средства, полученные от (использованные в) инвестиционной деятельности                           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|2.1   |Приобретение финансовых активов, оцениваемых по </w:t>
      </w:r>
      <w:proofErr w:type="spellStart"/>
      <w:r w:rsidRPr="005C5BA8">
        <w:rPr>
          <w:rFonts w:ascii="Courier New" w:hAnsi="Courier New" w:cs="Courier New"/>
          <w:sz w:val="18"/>
          <w:szCs w:val="18"/>
        </w:rPr>
        <w:t>справеливой</w:t>
      </w:r>
      <w:proofErr w:type="spellEnd"/>
      <w:r w:rsidRPr="005C5BA8">
        <w:rPr>
          <w:rFonts w:ascii="Courier New" w:hAnsi="Courier New" w:cs="Courier New"/>
          <w:sz w:val="18"/>
          <w:szCs w:val="18"/>
        </w:rPr>
        <w:t xml:space="preserve">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|стоимости через прочий совокупный доход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|2.2   |Выручка от реализации и погашения финансовых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активов,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|оцениваемых по справедливой стоимости через прочий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|совокупный доход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|2.3   |Приобретение ценных бумаг, оцениваемых по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амортизированной  |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|стоимости           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|2.4   |Выручка от погашения ценных бумаг, оцениваемых по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|амортизированной стоимости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|2.5   |Приобретение основных средств, нематериальных активов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|и материальных запасов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|2.6   |Выручка от реализации основных средств, нематериальных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|активов и материальных запасов                              |                              |                   0|                 8300|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|2.7   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Дивиденды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полученные 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|2.8   |Итого (сумма строк с 2.1 по 2.7)                            |                              |                   0|                 8300|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     |Чистые денежные средства, полученные от (использованные в) финансовой деятельности                               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+------+------------------------------------------------------------+-------------------------------------------------------------------------+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|3.1   |Взносы акционеров (участников) в уставный капитал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|3.2   |Приобретение собственных акций (долей), выкупленных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lastRenderedPageBreak/>
        <w:t>|      |у акционеров (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участников)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  |                              |               94788|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|3.3   |Продажа собственных акций (долей), выкупленных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|у акционеров (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 xml:space="preserve">участников)   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|3.4   |Выплаченные дивиденды           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3.4а  |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>Выплаты, осуществленные арендатором в счет    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|уменьшения обязательств по аренде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|3.5   |Итого (сумма строк с 3.1 по 3.4)                    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|4     |Влияние изменений курсов иностранных валют, установленных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|Банком России, на денежные средства и их эквиваленты        |                              |                   0|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 xml:space="preserve">|5     |Прирост (использование) денежных средств и их 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эквивалентов  |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 xml:space="preserve">                              |              -12924|               -66416|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|5.1   |Денежные средства и их эквиваленты на начало отчетного      |                              |               25644|                88443|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|года                                          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|5.2   |Денежные средства и их эквиваленты на конец отчетного       |                              |               12720|                22027|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|      |периода                                                     |                              |                    |                     |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+------+------------------------------------------------------------+------------------------------+--------------------+---------------------+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Председатель Правления                                      Колесов А.И.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Главный бухгалтер                                           Чистова М.А.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Главный бухгалтер                                           Чистова М.А.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Телефон:8(499)156-46-9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10.08.2021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Контрольная сумма            :54594</w:t>
      </w:r>
    </w:p>
    <w:p w:rsidR="008B1F3A" w:rsidRPr="005C5BA8" w:rsidRDefault="008B1F3A" w:rsidP="008B1F3A">
      <w:pPr>
        <w:pStyle w:val="a3"/>
        <w:rPr>
          <w:rFonts w:ascii="Courier New" w:hAnsi="Courier New" w:cs="Courier New"/>
          <w:sz w:val="18"/>
          <w:szCs w:val="18"/>
        </w:rPr>
      </w:pPr>
      <w:r w:rsidRPr="005C5BA8">
        <w:rPr>
          <w:rFonts w:ascii="Courier New" w:hAnsi="Courier New" w:cs="Courier New"/>
          <w:sz w:val="18"/>
          <w:szCs w:val="18"/>
        </w:rPr>
        <w:t>Версия файла описателей</w:t>
      </w:r>
      <w:proofErr w:type="gramStart"/>
      <w:r w:rsidRPr="005C5BA8">
        <w:rPr>
          <w:rFonts w:ascii="Courier New" w:hAnsi="Courier New" w:cs="Courier New"/>
          <w:sz w:val="18"/>
          <w:szCs w:val="18"/>
        </w:rPr>
        <w:t>(.PAK</w:t>
      </w:r>
      <w:proofErr w:type="gramEnd"/>
      <w:r w:rsidRPr="005C5BA8">
        <w:rPr>
          <w:rFonts w:ascii="Courier New" w:hAnsi="Courier New" w:cs="Courier New"/>
          <w:sz w:val="18"/>
          <w:szCs w:val="18"/>
        </w:rPr>
        <w:t>):29.06.2021</w:t>
      </w:r>
      <w:bookmarkStart w:id="0" w:name="_GoBack"/>
      <w:bookmarkEnd w:id="0"/>
    </w:p>
    <w:sectPr w:rsidR="008B1F3A" w:rsidRPr="005C5BA8" w:rsidSect="005C5BA8">
      <w:pgSz w:w="16838" w:h="11906" w:orient="landscape"/>
      <w:pgMar w:top="1332" w:right="567" w:bottom="13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5C5BA8"/>
    <w:rsid w:val="008B1F3A"/>
    <w:rsid w:val="00B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9EB85-5EED-47BD-9CF2-49C61FAB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75E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75EC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2021-08-10T11:32:00Z</dcterms:created>
  <dcterms:modified xsi:type="dcterms:W3CDTF">2021-08-10T11:32:00Z</dcterms:modified>
</cp:coreProperties>
</file>